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0FBD1" w14:textId="155D044A" w:rsidR="00804838" w:rsidRPr="00804838" w:rsidRDefault="00804838" w:rsidP="00804838">
      <w:pPr>
        <w:pStyle w:val="v1msonormal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804838">
        <w:rPr>
          <w:rFonts w:asciiTheme="majorHAnsi" w:hAnsiTheme="majorHAnsi" w:cstheme="majorHAnsi"/>
          <w:b/>
          <w:bCs/>
          <w:sz w:val="24"/>
          <w:szCs w:val="24"/>
        </w:rPr>
        <w:t xml:space="preserve">Propozycja wiadomości </w:t>
      </w:r>
      <w:r w:rsidR="004443F5">
        <w:rPr>
          <w:rFonts w:asciiTheme="majorHAnsi" w:hAnsiTheme="majorHAnsi" w:cstheme="majorHAnsi"/>
          <w:b/>
          <w:bCs/>
          <w:sz w:val="24"/>
          <w:szCs w:val="24"/>
        </w:rPr>
        <w:t xml:space="preserve">o charakterze ogólnym (dla </w:t>
      </w:r>
      <w:r w:rsidR="004533DA">
        <w:rPr>
          <w:rFonts w:asciiTheme="majorHAnsi" w:hAnsiTheme="majorHAnsi" w:cstheme="majorHAnsi"/>
          <w:b/>
          <w:bCs/>
          <w:sz w:val="24"/>
          <w:szCs w:val="24"/>
        </w:rPr>
        <w:t>podmiotów, których wartość sprzedaży brutto w 2024 roku przekroczyła 200 mln zł</w:t>
      </w:r>
      <w:r w:rsidR="004443F5">
        <w:rPr>
          <w:rFonts w:asciiTheme="majorHAnsi" w:hAnsiTheme="majorHAnsi" w:cstheme="majorHAnsi"/>
          <w:b/>
          <w:bCs/>
          <w:sz w:val="24"/>
          <w:szCs w:val="24"/>
        </w:rPr>
        <w:t>)</w:t>
      </w:r>
    </w:p>
    <w:p w14:paraId="0873D18A" w14:textId="2A33FD4F" w:rsidR="000C25A4" w:rsidRDefault="00FE40C6" w:rsidP="003A4FBF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Dzień dobry</w:t>
      </w:r>
      <w:r w:rsidR="000C25A4" w:rsidRPr="007A1CA9">
        <w:rPr>
          <w:rFonts w:asciiTheme="majorHAnsi" w:hAnsiTheme="majorHAnsi" w:cstheme="majorHAnsi"/>
          <w:sz w:val="24"/>
          <w:szCs w:val="24"/>
        </w:rPr>
        <w:t xml:space="preserve">, </w:t>
      </w:r>
    </w:p>
    <w:p w14:paraId="6936ACBC" w14:textId="77777777" w:rsidR="004533DA" w:rsidRDefault="004533DA" w:rsidP="003A4FBF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Wartość sprzedaży brutto (</w:t>
      </w:r>
      <w:r w:rsidRPr="004533DA">
        <w:rPr>
          <w:rFonts w:asciiTheme="majorHAnsi" w:hAnsiTheme="majorHAnsi" w:cstheme="majorHAnsi"/>
          <w:sz w:val="24"/>
          <w:szCs w:val="24"/>
        </w:rPr>
        <w:t>wraz z kwotą podatku)</w:t>
      </w:r>
      <w:r>
        <w:rPr>
          <w:rFonts w:asciiTheme="majorHAnsi" w:hAnsiTheme="majorHAnsi" w:cstheme="majorHAnsi"/>
          <w:sz w:val="24"/>
          <w:szCs w:val="24"/>
        </w:rPr>
        <w:t xml:space="preserve"> w Państwa firmie w 2024 roku przekroczyła </w:t>
      </w:r>
      <w:proofErr w:type="gramStart"/>
      <w:r>
        <w:rPr>
          <w:rFonts w:asciiTheme="majorHAnsi" w:hAnsiTheme="majorHAnsi" w:cstheme="majorHAnsi"/>
          <w:sz w:val="24"/>
          <w:szCs w:val="24"/>
        </w:rPr>
        <w:t>próg  200.000.000</w:t>
      </w:r>
      <w:proofErr w:type="gramEnd"/>
      <w:r>
        <w:rPr>
          <w:rFonts w:asciiTheme="majorHAnsi" w:hAnsiTheme="majorHAnsi" w:cstheme="majorHAnsi"/>
          <w:sz w:val="24"/>
          <w:szCs w:val="24"/>
        </w:rPr>
        <w:t>,00 złotych</w:t>
      </w:r>
      <w:r w:rsidR="004443F5">
        <w:rPr>
          <w:rFonts w:asciiTheme="majorHAnsi" w:hAnsiTheme="majorHAnsi" w:cstheme="majorHAnsi"/>
          <w:sz w:val="24"/>
          <w:szCs w:val="24"/>
        </w:rPr>
        <w:t>.</w:t>
      </w:r>
    </w:p>
    <w:p w14:paraId="6CB6F50B" w14:textId="2EF148D9" w:rsidR="004533DA" w:rsidRDefault="004533DA" w:rsidP="003A4FBF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Oznacza to, że </w:t>
      </w:r>
      <w:r w:rsidRPr="00BA3E66">
        <w:rPr>
          <w:rFonts w:asciiTheme="majorHAnsi" w:hAnsiTheme="majorHAnsi" w:cstheme="majorHAnsi"/>
          <w:b/>
          <w:bCs/>
          <w:color w:val="EE0000"/>
          <w:sz w:val="24"/>
          <w:szCs w:val="24"/>
        </w:rPr>
        <w:t>od 1 lutego 2026 roku będą Państwo mieli obowiązek korzystania z Krajowego Systemu e-Faktur (KSeF2.0) i wystawiania faktur ustrukturyzowanyc</w:t>
      </w:r>
      <w:r w:rsidR="00BA3E66">
        <w:rPr>
          <w:rFonts w:asciiTheme="majorHAnsi" w:hAnsiTheme="majorHAnsi" w:cstheme="majorHAnsi"/>
          <w:b/>
          <w:bCs/>
          <w:color w:val="EE0000"/>
          <w:sz w:val="24"/>
          <w:szCs w:val="24"/>
        </w:rPr>
        <w:t>h!</w:t>
      </w:r>
    </w:p>
    <w:p w14:paraId="54884867" w14:textId="77777777" w:rsidR="00BA3E66" w:rsidRDefault="00BA3E66" w:rsidP="003A4FBF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Zakładamy, że z uwagi na skalę prowadzonej działalności podjęli już Państwo odpowiednie działania wdrożeniowe, przynajmniej w zakresie rozwiązań technologicznych i integracji z Krajowym Systemem e-Faktur.</w:t>
      </w:r>
    </w:p>
    <w:p w14:paraId="5E3BA18A" w14:textId="2EB7C925" w:rsidR="00BA3E66" w:rsidRDefault="00BA3E66" w:rsidP="003A4FBF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Jeśli nie – czas najwyższy tego dokonać. Każde opóźnienia w doborze rozwiązań IT mogą wpłynąć na brak gotowości do wystawienia e-faktury po 01.02.2026 r. zgodnie z przepisami prawa. Nie mówiąc o odbieraniu faktur zakupowych!</w:t>
      </w:r>
    </w:p>
    <w:p w14:paraId="68F92B24" w14:textId="77777777" w:rsidR="00BA3E66" w:rsidRDefault="00BA3E66" w:rsidP="003A4FBF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Zwracamy również uwagę, że </w:t>
      </w:r>
      <w:r w:rsidRPr="00BA3E66">
        <w:rPr>
          <w:rFonts w:asciiTheme="majorHAnsi" w:hAnsiTheme="majorHAnsi" w:cstheme="majorHAnsi"/>
          <w:b/>
          <w:bCs/>
          <w:sz w:val="24"/>
          <w:szCs w:val="24"/>
        </w:rPr>
        <w:t>przygotowanie do KSeF to nie tylko kwestie technologiczne, ale również dostosowanie odpowiednich procesów biznesowych do nowej rzeczywistości</w:t>
      </w:r>
      <w:r>
        <w:rPr>
          <w:rFonts w:asciiTheme="majorHAnsi" w:hAnsiTheme="majorHAnsi" w:cstheme="majorHAnsi"/>
          <w:sz w:val="24"/>
          <w:szCs w:val="24"/>
        </w:rPr>
        <w:t xml:space="preserve">. </w:t>
      </w:r>
    </w:p>
    <w:p w14:paraId="006D7E38" w14:textId="3765039D" w:rsidR="00BA3E66" w:rsidRDefault="00BA3E66" w:rsidP="003A4FBF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Może się to wiązać z aktualizacją umów, regulaminów, dokumentów typu OWS, czy też posiadanych procedur postępowania. Rekomendujemy przyjrzeć się tej kwestii.</w:t>
      </w:r>
    </w:p>
    <w:p w14:paraId="1815A399" w14:textId="26582981" w:rsidR="00BA3E66" w:rsidRDefault="00BA3E66" w:rsidP="003A4FBF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Zaznaczamy także, że </w:t>
      </w:r>
      <w:r w:rsidRPr="00BA3E66">
        <w:rPr>
          <w:rFonts w:asciiTheme="majorHAnsi" w:hAnsiTheme="majorHAnsi" w:cstheme="majorHAnsi"/>
          <w:b/>
          <w:bCs/>
          <w:sz w:val="24"/>
          <w:szCs w:val="24"/>
        </w:rPr>
        <w:t>ograniczenie działań do wyboru dostawcy / integratora IT i poprzestanie na implementacji funkcjonalności integracji z KSeF to nie wszystko!</w:t>
      </w:r>
    </w:p>
    <w:p w14:paraId="7FF3EE11" w14:textId="39486D03" w:rsidR="00BA3E66" w:rsidRDefault="00BA3E66" w:rsidP="003A4FBF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Każde z rozwiązań może mieć odmienne skutki prawno-podatkowe, stąd </w:t>
      </w:r>
      <w:r w:rsidRPr="00BA3E66">
        <w:rPr>
          <w:rFonts w:asciiTheme="majorHAnsi" w:hAnsiTheme="majorHAnsi" w:cstheme="majorHAnsi"/>
          <w:b/>
          <w:bCs/>
          <w:color w:val="EE0000"/>
          <w:sz w:val="24"/>
          <w:szCs w:val="24"/>
        </w:rPr>
        <w:t>zachęcamy do konsultacji z doradcami podatkowymi i ekspertami w dziedzinie wdrożenia KSeF</w:t>
      </w:r>
      <w:r>
        <w:rPr>
          <w:rFonts w:asciiTheme="majorHAnsi" w:hAnsiTheme="majorHAnsi" w:cstheme="majorHAnsi"/>
          <w:sz w:val="24"/>
          <w:szCs w:val="24"/>
        </w:rPr>
        <w:t xml:space="preserve">.  </w:t>
      </w:r>
    </w:p>
    <w:p w14:paraId="37B6FD38" w14:textId="2071065B" w:rsidR="00BA3E66" w:rsidRDefault="00BA3E66" w:rsidP="00BA3E66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bookmarkStart w:id="0" w:name="_Hlk207974296"/>
      <w:r w:rsidRPr="00D915EF">
        <w:rPr>
          <w:rFonts w:asciiTheme="majorHAnsi" w:hAnsiTheme="majorHAnsi" w:cstheme="majorHAnsi"/>
          <w:b/>
          <w:bCs/>
          <w:sz w:val="24"/>
          <w:szCs w:val="24"/>
        </w:rPr>
        <w:t>Chcemy, abyście byli doskonale przygotowani na nadchodzące zmiany, które zrewolucjonizują sposób prowadzenia działalności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="00D915EF" w:rsidRPr="00D915EF">
        <w:rPr>
          <w:rFonts w:asciiTheme="majorHAnsi" w:hAnsiTheme="majorHAnsi" w:cstheme="majorHAnsi"/>
          <w:b/>
          <w:bCs/>
          <w:sz w:val="24"/>
          <w:szCs w:val="24"/>
        </w:rPr>
        <w:t>i fakturowania</w:t>
      </w:r>
      <w:r w:rsidRPr="00D915EF">
        <w:rPr>
          <w:rFonts w:asciiTheme="majorHAnsi" w:hAnsiTheme="majorHAnsi" w:cstheme="majorHAnsi"/>
          <w:b/>
          <w:bCs/>
          <w:sz w:val="24"/>
          <w:szCs w:val="24"/>
        </w:rPr>
        <w:t>.</w:t>
      </w:r>
    </w:p>
    <w:p w14:paraId="5CBCBE17" w14:textId="77777777" w:rsidR="00BA3E66" w:rsidRDefault="00BA3E66" w:rsidP="00BA3E66">
      <w:pPr>
        <w:pStyle w:val="v1msonormal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Dlatego zachęcamy do zapoznania się z pakietem edukacyjnym KSeF Ekspert od LTCA (</w:t>
      </w:r>
      <w:r w:rsidRPr="008A71D9">
        <w:rPr>
          <w:rFonts w:asciiTheme="majorHAnsi" w:hAnsiTheme="majorHAnsi" w:cstheme="majorHAnsi"/>
          <w:i/>
          <w:iCs/>
          <w:sz w:val="24"/>
          <w:szCs w:val="24"/>
        </w:rPr>
        <w:t>(https://akademialtca.pl/ksef)</w:t>
      </w:r>
      <w:r w:rsidRPr="00D915EF">
        <w:rPr>
          <w:rFonts w:asciiTheme="majorHAnsi" w:hAnsiTheme="majorHAnsi" w:cstheme="majorHAnsi"/>
          <w:sz w:val="24"/>
          <w:szCs w:val="24"/>
        </w:rPr>
        <w:t xml:space="preserve">, który serdecznie polecamy, i którego jesteśmy abonentem. </w:t>
      </w:r>
    </w:p>
    <w:p w14:paraId="04722C3D" w14:textId="6AC3C2ED" w:rsidR="00BA3E66" w:rsidRPr="008A71D9" w:rsidRDefault="00BA3E66" w:rsidP="00BA3E66">
      <w:pPr>
        <w:pStyle w:val="v1msonormal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>
        <w:rPr>
          <w:rFonts w:asciiTheme="majorHAnsi" w:hAnsiTheme="majorHAnsi" w:cstheme="majorHAnsi"/>
          <w:i/>
          <w:iCs/>
          <w:sz w:val="24"/>
          <w:szCs w:val="24"/>
        </w:rPr>
        <w:t>J</w:t>
      </w:r>
      <w:r w:rsidRPr="008A71D9">
        <w:rPr>
          <w:rFonts w:asciiTheme="majorHAnsi" w:hAnsiTheme="majorHAnsi" w:cstheme="majorHAnsi"/>
          <w:i/>
          <w:iCs/>
          <w:sz w:val="24"/>
          <w:szCs w:val="24"/>
        </w:rPr>
        <w:t xml:space="preserve">ednocześnie wskazujemy, że </w:t>
      </w:r>
      <w:r>
        <w:rPr>
          <w:rFonts w:asciiTheme="majorHAnsi" w:hAnsiTheme="majorHAnsi" w:cstheme="majorHAnsi"/>
          <w:i/>
          <w:iCs/>
          <w:sz w:val="24"/>
          <w:szCs w:val="24"/>
        </w:rPr>
        <w:t xml:space="preserve">Klienci Naszego Biura </w:t>
      </w:r>
      <w:r w:rsidRPr="008A71D9">
        <w:rPr>
          <w:rFonts w:asciiTheme="majorHAnsi" w:hAnsiTheme="majorHAnsi" w:cstheme="majorHAnsi"/>
          <w:i/>
          <w:iCs/>
          <w:sz w:val="24"/>
          <w:szCs w:val="24"/>
        </w:rPr>
        <w:t>ma</w:t>
      </w:r>
      <w:r w:rsidR="00D915EF">
        <w:rPr>
          <w:rFonts w:asciiTheme="majorHAnsi" w:hAnsiTheme="majorHAnsi" w:cstheme="majorHAnsi"/>
          <w:i/>
          <w:iCs/>
          <w:sz w:val="24"/>
          <w:szCs w:val="24"/>
        </w:rPr>
        <w:t>ją</w:t>
      </w:r>
      <w:r w:rsidRPr="008A71D9">
        <w:rPr>
          <w:rFonts w:asciiTheme="majorHAnsi" w:hAnsiTheme="majorHAnsi" w:cstheme="majorHAnsi"/>
          <w:i/>
          <w:iCs/>
          <w:sz w:val="24"/>
          <w:szCs w:val="24"/>
        </w:rPr>
        <w:t xml:space="preserve"> możliwość </w:t>
      </w:r>
      <w:r w:rsidR="00D915EF">
        <w:rPr>
          <w:rFonts w:asciiTheme="majorHAnsi" w:hAnsiTheme="majorHAnsi" w:cstheme="majorHAnsi"/>
          <w:i/>
          <w:iCs/>
          <w:sz w:val="24"/>
          <w:szCs w:val="24"/>
        </w:rPr>
        <w:t xml:space="preserve">zarejestrowania się na </w:t>
      </w:r>
      <w:r w:rsidRPr="008A71D9">
        <w:rPr>
          <w:rFonts w:asciiTheme="majorHAnsi" w:hAnsiTheme="majorHAnsi" w:cstheme="majorHAnsi"/>
          <w:i/>
          <w:iCs/>
          <w:sz w:val="24"/>
          <w:szCs w:val="24"/>
        </w:rPr>
        <w:t>wydarzenia LTCA pt.” Wprowadzenie do KSeF pytania i odpowiedzi”</w:t>
      </w:r>
      <w:r w:rsidR="00D915EF">
        <w:rPr>
          <w:rFonts w:asciiTheme="majorHAnsi" w:hAnsiTheme="majorHAnsi" w:cstheme="majorHAnsi"/>
          <w:i/>
          <w:iCs/>
          <w:sz w:val="24"/>
          <w:szCs w:val="24"/>
        </w:rPr>
        <w:t xml:space="preserve">. </w:t>
      </w:r>
    </w:p>
    <w:p w14:paraId="4C192625" w14:textId="77777777" w:rsidR="00BA3E66" w:rsidRDefault="00BA3E66" w:rsidP="00BA3E66">
      <w:pPr>
        <w:pStyle w:val="v1msonormal"/>
        <w:rPr>
          <w:rFonts w:asciiTheme="majorHAnsi" w:hAnsiTheme="majorHAnsi" w:cstheme="majorHAnsi"/>
          <w:i/>
          <w:iCs/>
          <w:sz w:val="24"/>
          <w:szCs w:val="24"/>
        </w:rPr>
      </w:pPr>
      <w:r>
        <w:rPr>
          <w:rFonts w:asciiTheme="majorHAnsi" w:hAnsiTheme="majorHAnsi" w:cstheme="majorHAnsi"/>
          <w:i/>
          <w:iCs/>
          <w:sz w:val="24"/>
          <w:szCs w:val="24"/>
        </w:rPr>
        <w:t xml:space="preserve">Wydarzenia te będą organizowane: 11.09, 06.11 oraz 27.11. </w:t>
      </w:r>
    </w:p>
    <w:p w14:paraId="556F43CC" w14:textId="77777777" w:rsidR="00D915EF" w:rsidRDefault="00D915EF" w:rsidP="00D915EF">
      <w:pPr>
        <w:pStyle w:val="v1msonormal"/>
        <w:rPr>
          <w:rFonts w:asciiTheme="majorHAnsi" w:hAnsiTheme="majorHAnsi" w:cstheme="majorHAnsi"/>
          <w:i/>
          <w:iCs/>
          <w:sz w:val="24"/>
          <w:szCs w:val="24"/>
        </w:rPr>
      </w:pPr>
      <w:r>
        <w:rPr>
          <w:rFonts w:asciiTheme="majorHAnsi" w:hAnsiTheme="majorHAnsi" w:cstheme="majorHAnsi"/>
          <w:i/>
          <w:iCs/>
          <w:sz w:val="24"/>
          <w:szCs w:val="24"/>
        </w:rPr>
        <w:t>Zapraszamy!</w:t>
      </w:r>
    </w:p>
    <w:p w14:paraId="67B2E7B0" w14:textId="77777777" w:rsidR="00D915EF" w:rsidRDefault="00D915EF" w:rsidP="00BA3E66">
      <w:pPr>
        <w:pStyle w:val="v1msonormal"/>
        <w:rPr>
          <w:rFonts w:asciiTheme="majorHAnsi" w:hAnsiTheme="majorHAnsi" w:cstheme="majorHAnsi"/>
          <w:i/>
          <w:iCs/>
          <w:sz w:val="24"/>
          <w:szCs w:val="24"/>
        </w:rPr>
      </w:pPr>
    </w:p>
    <w:p w14:paraId="56BE5A1C" w14:textId="77777777" w:rsidR="00D915EF" w:rsidRDefault="00D915EF" w:rsidP="00BA3E66">
      <w:pPr>
        <w:pStyle w:val="v1msonormal"/>
        <w:rPr>
          <w:rFonts w:asciiTheme="majorHAnsi" w:hAnsiTheme="majorHAnsi" w:cstheme="majorHAnsi"/>
          <w:i/>
          <w:iCs/>
          <w:sz w:val="24"/>
          <w:szCs w:val="24"/>
        </w:rPr>
      </w:pPr>
    </w:p>
    <w:p w14:paraId="706EA8A9" w14:textId="77777777" w:rsidR="00D915EF" w:rsidRPr="00D915EF" w:rsidRDefault="00D915EF" w:rsidP="00D915EF">
      <w:pPr>
        <w:pStyle w:val="v1msonormal"/>
        <w:rPr>
          <w:rFonts w:asciiTheme="majorHAnsi" w:hAnsiTheme="majorHAnsi" w:cstheme="majorHAnsi"/>
          <w:i/>
          <w:iCs/>
          <w:sz w:val="24"/>
          <w:szCs w:val="24"/>
        </w:rPr>
      </w:pPr>
      <w:r w:rsidRPr="00D915EF">
        <w:rPr>
          <w:rFonts w:asciiTheme="majorHAnsi" w:hAnsiTheme="majorHAnsi" w:cstheme="majorHAnsi"/>
          <w:i/>
          <w:iCs/>
          <w:sz w:val="24"/>
          <w:szCs w:val="24"/>
        </w:rPr>
        <w:lastRenderedPageBreak/>
        <w:t xml:space="preserve">Aby umożliwić zapisanie się na ww. wydarzenia, w ramach Biura w odrębnych wiadomościach prześlemy linki rejestracyjne do udziału w tych niezwykle cennych spotkaniach. </w:t>
      </w:r>
    </w:p>
    <w:p w14:paraId="604959A6" w14:textId="4ACCD235" w:rsidR="00D915EF" w:rsidRPr="00D915EF" w:rsidRDefault="00D915EF" w:rsidP="00D915EF">
      <w:pPr>
        <w:pStyle w:val="v1msonormal"/>
        <w:rPr>
          <w:rFonts w:asciiTheme="majorHAnsi" w:hAnsiTheme="majorHAnsi" w:cstheme="majorHAnsi"/>
          <w:i/>
          <w:iCs/>
          <w:sz w:val="24"/>
          <w:szCs w:val="24"/>
        </w:rPr>
      </w:pPr>
      <w:r w:rsidRPr="00D915EF">
        <w:rPr>
          <w:rFonts w:asciiTheme="majorHAnsi" w:hAnsiTheme="majorHAnsi" w:cstheme="majorHAnsi"/>
          <w:i/>
          <w:iCs/>
          <w:sz w:val="24"/>
          <w:szCs w:val="24"/>
        </w:rPr>
        <w:t>Kliknięcie w link rejestracyjny przekieruje na stronę rejestracji do spotkania online, gdzie wymagane będzie wprowadzenie danych Firmy i przesłania formularza zgłoszeniowego. Po przesłaniu formularza Firma zostanie zarejestrowana i otrzyma potwierdzenie mailowe możliwości udziału w wydarzeniu.</w:t>
      </w:r>
    </w:p>
    <w:bookmarkEnd w:id="0"/>
    <w:p w14:paraId="2316F0A8" w14:textId="77777777" w:rsidR="00D915EF" w:rsidRPr="00135658" w:rsidRDefault="00D915EF" w:rsidP="00D915EF">
      <w:pPr>
        <w:pStyle w:val="v1msonormal"/>
        <w:rPr>
          <w:rFonts w:asciiTheme="majorHAnsi" w:hAnsiTheme="majorHAnsi" w:cstheme="majorHAnsi"/>
          <w:b/>
          <w:bCs/>
          <w:sz w:val="24"/>
          <w:szCs w:val="24"/>
        </w:rPr>
      </w:pPr>
      <w:r w:rsidRPr="00135658">
        <w:rPr>
          <w:rFonts w:asciiTheme="majorHAnsi" w:hAnsiTheme="majorHAnsi" w:cstheme="majorHAnsi"/>
          <w:b/>
          <w:bCs/>
          <w:sz w:val="24"/>
          <w:szCs w:val="24"/>
        </w:rPr>
        <w:t>Mamy nadzieję, że nasza komunikacja i możliwość wzięcia udziału ww. wydarzeniach pozwoli na bezpieczne i spokojne przygotowanie się na obowiązkowe e-fakturowanie.</w:t>
      </w:r>
    </w:p>
    <w:p w14:paraId="421B12D4" w14:textId="77777777" w:rsidR="00D915EF" w:rsidRDefault="00D915EF" w:rsidP="00D915EF">
      <w:pPr>
        <w:pStyle w:val="v1msonormal"/>
        <w:jc w:val="center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***</w:t>
      </w:r>
    </w:p>
    <w:p w14:paraId="0C275220" w14:textId="6ADE8B60" w:rsidR="00303B3F" w:rsidRPr="00D915EF" w:rsidRDefault="00E000A5" w:rsidP="003A4FBF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Style w:val="normaltextrun"/>
          <w:color w:val="000000"/>
          <w:shd w:val="clear" w:color="auto" w:fill="FFFFFF"/>
        </w:rPr>
        <w:t xml:space="preserve">O tym czym jest KSeF możesz się zapoznać m.in. na stronach Ministerstwa Finansów, link: </w:t>
      </w:r>
      <w:hyperlink r:id="rId5" w:tgtFrame="_blank" w:history="1">
        <w:r>
          <w:rPr>
            <w:rStyle w:val="normaltextrun"/>
            <w:color w:val="0563C1"/>
            <w:u w:val="single"/>
            <w:shd w:val="clear" w:color="auto" w:fill="FFFFFF"/>
          </w:rPr>
          <w:t>https://ksef.podatki.gov.pl/</w:t>
        </w:r>
      </w:hyperlink>
      <w:r>
        <w:rPr>
          <w:rStyle w:val="eop"/>
          <w:rFonts w:ascii="Calibri Light" w:hAnsi="Calibri Light" w:cs="Calibri Light"/>
          <w:color w:val="000000"/>
          <w:shd w:val="clear" w:color="auto" w:fill="FFFFFF"/>
        </w:rPr>
        <w:t> </w:t>
      </w:r>
    </w:p>
    <w:sectPr w:rsidR="00303B3F" w:rsidRPr="00D915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329C6"/>
    <w:multiLevelType w:val="hybridMultilevel"/>
    <w:tmpl w:val="AF54D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F031F"/>
    <w:multiLevelType w:val="hybridMultilevel"/>
    <w:tmpl w:val="EE90D1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243515"/>
    <w:multiLevelType w:val="hybridMultilevel"/>
    <w:tmpl w:val="4B28C8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DC49F7"/>
    <w:multiLevelType w:val="hybridMultilevel"/>
    <w:tmpl w:val="7A86C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F95876"/>
    <w:multiLevelType w:val="hybridMultilevel"/>
    <w:tmpl w:val="D2B4B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2D462F"/>
    <w:multiLevelType w:val="hybridMultilevel"/>
    <w:tmpl w:val="5E542F12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6D69A1"/>
    <w:multiLevelType w:val="hybridMultilevel"/>
    <w:tmpl w:val="1DD01BB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00099707">
    <w:abstractNumId w:val="5"/>
  </w:num>
  <w:num w:numId="2" w16cid:durableId="295065808">
    <w:abstractNumId w:val="6"/>
  </w:num>
  <w:num w:numId="3" w16cid:durableId="1335061860">
    <w:abstractNumId w:val="3"/>
  </w:num>
  <w:num w:numId="4" w16cid:durableId="1217080967">
    <w:abstractNumId w:val="0"/>
  </w:num>
  <w:num w:numId="5" w16cid:durableId="1251353524">
    <w:abstractNumId w:val="4"/>
  </w:num>
  <w:num w:numId="6" w16cid:durableId="261030372">
    <w:abstractNumId w:val="2"/>
  </w:num>
  <w:num w:numId="7" w16cid:durableId="657879803">
    <w:abstractNumId w:val="1"/>
  </w:num>
  <w:num w:numId="8" w16cid:durableId="16559087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C08"/>
    <w:rsid w:val="00001456"/>
    <w:rsid w:val="000140EC"/>
    <w:rsid w:val="000A0A73"/>
    <w:rsid w:val="000C25A4"/>
    <w:rsid w:val="00145722"/>
    <w:rsid w:val="00206418"/>
    <w:rsid w:val="00210CBC"/>
    <w:rsid w:val="0022054A"/>
    <w:rsid w:val="00231C6A"/>
    <w:rsid w:val="002639E1"/>
    <w:rsid w:val="002A0933"/>
    <w:rsid w:val="002F5E0F"/>
    <w:rsid w:val="00303B3F"/>
    <w:rsid w:val="00326CDA"/>
    <w:rsid w:val="0034788F"/>
    <w:rsid w:val="003A4FBF"/>
    <w:rsid w:val="00434179"/>
    <w:rsid w:val="004443F5"/>
    <w:rsid w:val="00451121"/>
    <w:rsid w:val="004533DA"/>
    <w:rsid w:val="004923FD"/>
    <w:rsid w:val="004D7102"/>
    <w:rsid w:val="00587455"/>
    <w:rsid w:val="005953A5"/>
    <w:rsid w:val="005D2F4C"/>
    <w:rsid w:val="0067166B"/>
    <w:rsid w:val="006860B6"/>
    <w:rsid w:val="00687CD5"/>
    <w:rsid w:val="006924BF"/>
    <w:rsid w:val="006C6064"/>
    <w:rsid w:val="006D4BF5"/>
    <w:rsid w:val="006E5E0C"/>
    <w:rsid w:val="00706956"/>
    <w:rsid w:val="00713D36"/>
    <w:rsid w:val="00750E7C"/>
    <w:rsid w:val="00753230"/>
    <w:rsid w:val="00764DD5"/>
    <w:rsid w:val="00770884"/>
    <w:rsid w:val="00784475"/>
    <w:rsid w:val="007A1CA9"/>
    <w:rsid w:val="007B01B6"/>
    <w:rsid w:val="007B6370"/>
    <w:rsid w:val="00804838"/>
    <w:rsid w:val="008774FA"/>
    <w:rsid w:val="00893563"/>
    <w:rsid w:val="008D72E1"/>
    <w:rsid w:val="00985199"/>
    <w:rsid w:val="009B3345"/>
    <w:rsid w:val="009D5202"/>
    <w:rsid w:val="00A30E87"/>
    <w:rsid w:val="00A52D0D"/>
    <w:rsid w:val="00A81FB9"/>
    <w:rsid w:val="00AA474C"/>
    <w:rsid w:val="00AA6FFD"/>
    <w:rsid w:val="00AC6E58"/>
    <w:rsid w:val="00B0123E"/>
    <w:rsid w:val="00B1416E"/>
    <w:rsid w:val="00B81739"/>
    <w:rsid w:val="00BA1D2A"/>
    <w:rsid w:val="00BA3E66"/>
    <w:rsid w:val="00BA3F36"/>
    <w:rsid w:val="00BC32CA"/>
    <w:rsid w:val="00BF4E29"/>
    <w:rsid w:val="00C523E2"/>
    <w:rsid w:val="00C71037"/>
    <w:rsid w:val="00CA6074"/>
    <w:rsid w:val="00CC1708"/>
    <w:rsid w:val="00CC4C08"/>
    <w:rsid w:val="00D915EF"/>
    <w:rsid w:val="00E000A5"/>
    <w:rsid w:val="00E01E14"/>
    <w:rsid w:val="00EE2B27"/>
    <w:rsid w:val="00EF2FC2"/>
    <w:rsid w:val="00EF6535"/>
    <w:rsid w:val="00FE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FF430"/>
  <w15:chartTrackingRefBased/>
  <w15:docId w15:val="{E70F5E3F-E2CE-4145-8123-DC36F2282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5A4"/>
    <w:pPr>
      <w:spacing w:after="0" w:line="240" w:lineRule="auto"/>
    </w:pPr>
    <w:rPr>
      <w:rFonts w:ascii="Calibri" w:hAnsi="Calibri" w:cs="Calibri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v1msonormal">
    <w:name w:val="v1msonormal"/>
    <w:basedOn w:val="Normalny"/>
    <w:rsid w:val="000C25A4"/>
    <w:pPr>
      <w:spacing w:before="100" w:beforeAutospacing="1" w:after="100" w:afterAutospacing="1"/>
    </w:pPr>
    <w:rPr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75323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F4E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4E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4E29"/>
    <w:rPr>
      <w:rFonts w:ascii="Calibri" w:hAnsi="Calibri" w:cs="Calibri"/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4E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4E29"/>
    <w:rPr>
      <w:rFonts w:ascii="Calibri" w:hAnsi="Calibri" w:cs="Calibri"/>
      <w:b/>
      <w:bCs/>
      <w:kern w:val="0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923F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923FD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E000A5"/>
  </w:style>
  <w:style w:type="character" w:customStyle="1" w:styleId="eop">
    <w:name w:val="eop"/>
    <w:basedOn w:val="Domylnaczcionkaakapitu"/>
    <w:rsid w:val="00E00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3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sef.podatki.gov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2</Pages>
  <Words>406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LTCA-NB-23-10@outlook.com</dc:creator>
  <cp:keywords/>
  <dc:description/>
  <cp:lastModifiedBy>Natalia Dubyk</cp:lastModifiedBy>
  <cp:revision>33</cp:revision>
  <dcterms:created xsi:type="dcterms:W3CDTF">2023-09-11T06:33:00Z</dcterms:created>
  <dcterms:modified xsi:type="dcterms:W3CDTF">2025-11-12T14:01:00Z</dcterms:modified>
</cp:coreProperties>
</file>